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6"/>
          <w:szCs w:val="56"/>
        </w:rPr>
      </w:pPr>
      <w:r>
        <w:rPr>
          <w:rFonts w:ascii="Monotype Corsiva" w:hAnsi="Monotype Corsiva"/>
          <w:b/>
          <w:sz w:val="56"/>
          <w:szCs w:val="56"/>
        </w:rPr>
        <w:t>Myron Doc Downing, PhD</w:t>
      </w:r>
    </w:p>
    <w:p>
      <w:pPr>
        <w:pStyle w:val="NoSpacing"/>
        <w:jc w:val="center"/>
        <w:rPr/>
      </w:pPr>
      <w:r>
        <w:rPr/>
        <w:t>Georgetown, TX</w:t>
      </w:r>
    </w:p>
    <w:p>
      <w:pPr>
        <w:pStyle w:val="Normal"/>
        <w:jc w:val="center"/>
        <w:rPr/>
      </w:pPr>
      <w:hyperlink r:id="rId2">
        <w:r>
          <w:rPr>
            <w:rStyle w:val="InternetLink"/>
            <w:sz w:val="24"/>
          </w:rPr>
          <w:t>DocDowning</w:t>
        </w:r>
      </w:hyperlink>
      <w:hyperlink r:id="rId3">
        <w:r>
          <w:rPr>
            <w:rStyle w:val="InternetLink"/>
            <w:sz w:val="24"/>
          </w:rPr>
          <w:t>103</w:t>
        </w:r>
      </w:hyperlink>
      <w:hyperlink r:id="rId4">
        <w:r>
          <w:rPr>
            <w:rStyle w:val="InternetLink"/>
            <w:sz w:val="24"/>
          </w:rPr>
          <w:t>@</w:t>
        </w:r>
      </w:hyperlink>
      <w:hyperlink r:id="rId5">
        <w:r>
          <w:rPr>
            <w:rStyle w:val="InternetLink"/>
            <w:sz w:val="24"/>
          </w:rPr>
          <w:t>gmail.com</w:t>
        </w:r>
      </w:hyperlink>
    </w:p>
    <w:p>
      <w:pPr>
        <w:pStyle w:val="Normal"/>
        <w:jc w:val="center"/>
        <w:rPr>
          <w:rFonts w:ascii="Broadway" w:hAnsi="Broadway"/>
          <w:sz w:val="32"/>
        </w:rPr>
      </w:pPr>
      <w:r>
        <w:rPr>
          <w:rFonts w:ascii="Broadway" w:hAnsi="Broadway"/>
          <w:sz w:val="32"/>
        </w:rPr>
      </w:r>
    </w:p>
    <w:p>
      <w:pPr>
        <w:pStyle w:val="Normal"/>
        <w:jc w:val="center"/>
        <w:rPr>
          <w:rFonts w:ascii="Arial Black" w:hAnsi="Arial Black"/>
          <w:sz w:val="32"/>
        </w:rPr>
      </w:pPr>
      <w:r>
        <w:rPr>
          <w:rFonts w:ascii="Arial Black" w:hAnsi="Arial Black"/>
          <w:sz w:val="32"/>
        </w:rPr>
        <w:t xml:space="preserve">YOU SHALL KNOW THE TRUTH AND </w:t>
      </w:r>
    </w:p>
    <w:p>
      <w:pPr>
        <w:pStyle w:val="Normal"/>
        <w:jc w:val="center"/>
        <w:rPr>
          <w:rFonts w:ascii="Arial Black" w:hAnsi="Arial Black"/>
          <w:sz w:val="32"/>
        </w:rPr>
      </w:pPr>
      <w:r>
        <w:rPr>
          <w:rFonts w:ascii="Arial Black" w:hAnsi="Arial Black"/>
          <w:sz w:val="32"/>
        </w:rPr>
        <w:t xml:space="preserve">THE TRUTH WILL MAKE YOU MISERABLE... </w:t>
      </w:r>
    </w:p>
    <w:p>
      <w:pPr>
        <w:pStyle w:val="Normal"/>
        <w:rPr/>
      </w:pPr>
      <w:r>
        <w:rPr/>
        <w:t>During this election year, I’m hearing a lot of name-calling, putdowns, and sarcasm from both sides. As the political rhetoric builds to the intensity of a rock concert, I hear “you’re stupid” used over and over. “If you do not believe what I believe, then you are stupid!” For example:</w:t>
      </w:r>
    </w:p>
    <w:p>
      <w:pPr>
        <w:pStyle w:val="Normal"/>
        <w:rPr>
          <w:rFonts w:ascii="Cooper Black" w:hAnsi="Cooper Black"/>
        </w:rPr>
      </w:pPr>
      <w:r>
        <w:rPr>
          <w:rFonts w:ascii="Cooper Black" w:hAnsi="Cooper Black"/>
        </w:rPr>
        <w:t>Stupid is what conservatives are.</w:t>
      </w:r>
    </w:p>
    <w:p>
      <w:pPr>
        <w:pStyle w:val="Normal"/>
        <w:rPr>
          <w:rFonts w:ascii="Cooper Black" w:hAnsi="Cooper Black"/>
        </w:rPr>
      </w:pPr>
      <w:r>
        <w:rPr>
          <w:rFonts w:ascii="Cooper Black" w:hAnsi="Cooper Black"/>
        </w:rPr>
        <w:t xml:space="preserve">Stupid is what </w:t>
      </w:r>
      <w:r>
        <w:rPr>
          <w:rFonts w:ascii="Cooper Black" w:hAnsi="Cooper Black"/>
          <w:color w:val="000000"/>
        </w:rPr>
        <w:t xml:space="preserve">liberals </w:t>
      </w:r>
      <w:r>
        <w:rPr>
          <w:rFonts w:ascii="Cooper Black" w:hAnsi="Cooper Black"/>
        </w:rPr>
        <w:t>think smart is.</w:t>
      </w:r>
    </w:p>
    <w:p>
      <w:pPr>
        <w:pStyle w:val="Normal"/>
        <w:rPr/>
      </w:pPr>
      <w:r>
        <w:rPr/>
        <w:t xml:space="preserve">And, so it goes. What are you saying when you call someone STUPID? The inference is that, </w:t>
      </w:r>
      <w:r>
        <w:rPr>
          <w:b/>
        </w:rPr>
        <w:t>that person does not understand and/or accept your point of view</w:t>
      </w:r>
      <w:r>
        <w:rPr/>
        <w:t xml:space="preserve">. For most people, “understand” and “accept” are the key words. </w:t>
      </w:r>
      <w:r>
        <w:rPr>
          <w:b/>
        </w:rPr>
        <w:t>Calling someone stupid says more about you than it does about the other person.</w:t>
      </w:r>
      <w:r>
        <w:rPr/>
        <w:t xml:space="preserve"> It says that YOU are not capable, open-minded or intelligent enough to understand their point of view.</w:t>
      </w:r>
    </w:p>
    <w:p>
      <w:pPr>
        <w:pStyle w:val="Normal"/>
        <w:rPr/>
      </w:pPr>
      <w:r>
        <w:rPr>
          <w:b/>
        </w:rPr>
        <w:t>What is your purpose in calling someone stupid?</w:t>
      </w:r>
      <w:r>
        <w:rPr/>
        <w:t xml:space="preserve"> What do you hope to accomplish? In calling someone stupid, how likely are you to change their mind and have them accept your point of view? If calling someone stupid does not facilitate change in that person, then what is your purpose? Is it to put someone else down so you can feel better about yourself? Is it a way of reinforcing your belief system so you do not have to consider someone else’s? Or, is it that you are just being a hateful person who likes to put others down? </w:t>
      </w:r>
    </w:p>
    <w:p>
      <w:pPr>
        <w:pStyle w:val="Quote"/>
        <w:rPr>
          <w:rFonts w:ascii="Monotype Corsiva" w:hAnsi="Monotype Corsiva"/>
        </w:rPr>
      </w:pPr>
      <w:r>
        <w:rPr>
          <w:rFonts w:ascii="Source Sans Pro Black" w:hAnsi="Source Sans Pro Black"/>
          <w:b/>
          <w:i w:val="false"/>
        </w:rPr>
        <w:t>“</w:t>
      </w:r>
      <w:r>
        <w:rPr>
          <w:rFonts w:ascii="Source Sans Pro Black" w:hAnsi="Source Sans Pro Black"/>
          <w:b/>
          <w:i w:val="false"/>
        </w:rPr>
        <w:t xml:space="preserve">80% of what to say about someone else, is really about you.”            </w:t>
      </w:r>
      <w:r>
        <w:rPr>
          <w:rFonts w:ascii="Monotype Corsiva" w:hAnsi="Monotype Corsiva"/>
        </w:rPr>
        <w:t>Fritz Perls</w:t>
      </w:r>
    </w:p>
    <w:p>
      <w:pPr>
        <w:pStyle w:val="Normal"/>
        <w:rPr/>
      </w:pPr>
      <w:r>
        <w:rPr>
          <w:b/>
          <w:bCs/>
        </w:rPr>
        <w:t xml:space="preserve">Most voters and politicians use their Confirmation Bias to maintain their beliefs. Confirmation bias </w:t>
      </w:r>
      <w:r>
        <w:rPr>
          <w:bCs/>
        </w:rPr>
        <w:t>is</w:t>
      </w:r>
      <w:r>
        <w:rPr/>
        <w:t xml:space="preserve"> also called </w:t>
      </w:r>
      <w:r>
        <w:rPr>
          <w:b/>
          <w:bCs/>
        </w:rPr>
        <w:t>myside bias</w:t>
      </w:r>
      <w:r>
        <w:rPr/>
        <w:t>. This is the tendency to search for, interpret, favor, and recall information in a way that confirms one's beliefs or hypotheses while giving disproportionately less attention to information that contradicts them. Or, as my grandfather used to say, “</w:t>
      </w:r>
      <w:r>
        <w:rPr>
          <w:i/>
        </w:rPr>
        <w:t>There are none so blind as those that will not see.”</w:t>
      </w:r>
    </w:p>
    <w:p>
      <w:pPr>
        <w:pStyle w:val="Normal"/>
        <w:rPr/>
      </w:pPr>
      <w:r>
        <w:rPr/>
        <w:t>How many of you are absolutely, one hundred percent sure that everything you hear in your church or synagogue or mosque is the Truth? Can anyone be absolutely sure that they know “the truth?” Are you willing to put your eternal soul on the line that you are now the absolute holder of the TRUTH? Or, are you willing to wait until after you die to find out what the TRUTH is? Many Moslems laugh at Christians and say that their faith is false because they are not willing to die for what they believe. Would you be willing to blow yourself up for what you believe?</w:t>
      </w:r>
    </w:p>
    <w:p>
      <w:pPr>
        <w:pStyle w:val="Normal"/>
        <w:rPr/>
      </w:pPr>
      <w:r>
        <w:rPr>
          <w:b/>
        </w:rPr>
        <w:t>The problem with “knowing the truth” is that you no longer have to be accepting of other people’s points of view.</w:t>
      </w:r>
      <w:r>
        <w:rPr/>
        <w:t xml:space="preserve"> You may say that you are loving and accepting, but not when it comes to someone not believing your TRUTH. Here is a test. When does human/spiritual life began? Do you believe what the church has told you, or what the Bible says? (Or, are they the same?) And yet, another person reads the same Bible and comes up with a very different answer. Which one of you is “the holder of the truth?” Are you sure?</w:t>
      </w:r>
    </w:p>
    <w:p>
      <w:pPr>
        <w:pStyle w:val="Normal"/>
        <w:rPr/>
      </w:pPr>
      <w:r>
        <w:rPr/>
        <w:t>Here are some areas where some of you are sure that you know “the truth.” Are you pro-choice or are you pro-life? Are you pro-gun or are you anti-gun? Is there a God? Are you pro-socialist or are you pro-capitalist? Are you for the war on drugs or should all drugs the legal? Are you anti-illegal immigration or are you for open borders? What is your “truth?”</w:t>
      </w:r>
    </w:p>
    <w:p>
      <w:pPr>
        <w:pStyle w:val="Articlemaintext"/>
        <w:shd w:val="clear" w:color="auto" w:fill="FFFFFF"/>
        <w:rPr/>
      </w:pPr>
      <w:r>
        <w:rPr>
          <w:rFonts w:cs="Arial" w:ascii="Arial" w:hAnsi="Arial"/>
          <w:b/>
          <w:color w:val="000000"/>
        </w:rPr>
        <w:t>The people who believe that they know “the truth,” have a problem with their ability to tolerate uncertainty.</w:t>
      </w:r>
      <w:r>
        <w:rPr>
          <w:rFonts w:cs="Arial" w:ascii="Arial" w:hAnsi="Arial"/>
          <w:color w:val="000000"/>
        </w:rPr>
        <w:t xml:space="preserve"> These people cope with uncertainty by closing their minds to conflicting views and pronouncing their “truths” with unyielding arrogance and certainty. In doing so, they are able to remove all ambiguity that would otherwise stir up anxiety in themselves. </w:t>
      </w:r>
      <w:r>
        <w:rPr>
          <w:rFonts w:cs="Arial" w:ascii="Arial" w:hAnsi="Arial"/>
          <w:b/>
        </w:rPr>
        <w:t>An intolerance of ambiguity is also linked to an intolerance of differences in individuals and their beliefs</w:t>
      </w:r>
      <w:r>
        <w:rPr>
          <w:rFonts w:cs="Arial" w:ascii="Arial" w:hAnsi="Arial"/>
        </w:rPr>
        <w:t>. The result is that they do not value or accept others that hold different “truths.” When you are intolerant of someone’s beliefs, these people can feel that non-acceptance.</w:t>
      </w:r>
      <w:r>
        <w:rPr>
          <w:rFonts w:cs="Arial" w:ascii="Arial" w:hAnsi="Arial"/>
          <w:color w:val="000000"/>
        </w:rPr>
        <w:t xml:space="preserve"> </w:t>
      </w:r>
    </w:p>
    <w:p>
      <w:pPr>
        <w:pStyle w:val="Normal"/>
        <w:shd w:val="clear" w:color="auto" w:fill="FFFFFF"/>
        <w:jc w:val="center"/>
        <w:rPr/>
      </w:pPr>
      <w:r>
        <w:rPr>
          <w:rFonts w:cs="Arial" w:ascii="Cooper Black" w:hAnsi="Cooper Black"/>
          <w:b/>
          <w:color w:val="000000"/>
          <w:sz w:val="32"/>
        </w:rPr>
        <w:t xml:space="preserve">Cherish those who seek the truth, </w:t>
      </w:r>
    </w:p>
    <w:p>
      <w:pPr>
        <w:pStyle w:val="Normal"/>
        <w:shd w:val="clear" w:color="auto" w:fill="FFFFFF"/>
        <w:jc w:val="center"/>
        <w:rPr/>
      </w:pPr>
      <w:r>
        <w:rPr>
          <w:rFonts w:cs="Arial" w:ascii="Cooper Black" w:hAnsi="Cooper Black"/>
          <w:b/>
          <w:color w:val="000000"/>
          <w:sz w:val="32"/>
        </w:rPr>
        <w:t xml:space="preserve">But beware of those who find it. </w:t>
      </w:r>
    </w:p>
    <w:p>
      <w:pPr>
        <w:pStyle w:val="Normal"/>
        <w:shd w:val="clear" w:color="auto" w:fill="FFFFFF"/>
        <w:jc w:val="center"/>
        <w:rPr>
          <w:rFonts w:ascii="Calibri Light" w:hAnsi="Calibri Light"/>
        </w:rPr>
      </w:pPr>
      <w:r>
        <w:rPr>
          <w:rFonts w:cs="Arial" w:ascii="Calibri Light" w:hAnsi="Calibri Light"/>
          <w:color w:val="000000"/>
          <w:sz w:val="20"/>
          <w:szCs w:val="20"/>
        </w:rPr>
        <w:t>Grimm’s fairy tales</w:t>
      </w:r>
    </w:p>
    <w:p>
      <w:pPr>
        <w:pStyle w:val="Normal"/>
        <w:rPr/>
      </w:pPr>
      <w:r>
        <w:rPr/>
        <w:t>If you do not believe what I believe, what does that mean? We can’t be close friends? Every time you see me, will you have to try to convince me that I’m wrong and you’re right? That we no longer can see each other or go out to lunch together? Will there be a cloud hanging over our relationship?</w:t>
      </w:r>
    </w:p>
    <w:p>
      <w:pPr>
        <w:pStyle w:val="Normal"/>
        <w:rPr/>
      </w:pPr>
      <w:r>
        <w:rPr>
          <w:b/>
        </w:rPr>
        <w:t>To be able to value and accept others, you must first value and accept yourself</w:t>
      </w:r>
      <w:r>
        <w:rPr/>
        <w:t xml:space="preserve">. </w:t>
      </w:r>
    </w:p>
    <w:p>
      <w:pPr>
        <w:pStyle w:val="Normal"/>
        <w:rPr/>
      </w:pPr>
      <w:r>
        <w:rPr/>
        <w:t>Let me share an example of how some people cannot value or accept themselves. Have you ever lain in bed and beat yourself up by ruminating about all the things you “should have” or “could have” done differently? If you have ever done that, then you are neither accepting nor valuing yourself!</w:t>
      </w:r>
    </w:p>
    <w:p>
      <w:pPr>
        <w:pStyle w:val="Normal"/>
        <w:rPr/>
      </w:pPr>
      <w:r>
        <w:rPr>
          <w:rFonts w:eastAsia="Times New Roman" w:cs="Times New Roman" w:ascii="Segoe UI Black" w:hAnsi="Segoe UI Black"/>
          <w:color w:val="000000"/>
          <w:szCs w:val="24"/>
        </w:rPr>
        <w:tab/>
        <w:tab/>
        <w:tab/>
        <w:t xml:space="preserve">Life is neither good or evil, </w:t>
      </w:r>
    </w:p>
    <w:p>
      <w:pPr>
        <w:pStyle w:val="Normal"/>
        <w:spacing w:lineRule="atLeast" w:line="300" w:before="0" w:after="150"/>
        <w:jc w:val="center"/>
        <w:rPr/>
      </w:pPr>
      <w:r>
        <w:rPr>
          <w:rFonts w:eastAsia="Times New Roman" w:cs="Times New Roman" w:ascii="Segoe UI Black" w:hAnsi="Segoe UI Black"/>
          <w:color w:val="000000"/>
          <w:szCs w:val="24"/>
        </w:rPr>
        <w:t>B</w:t>
      </w:r>
      <w:r>
        <w:rPr>
          <w:rFonts w:eastAsia="Times New Roman" w:cs="Times New Roman" w:ascii="Segoe UI Black" w:hAnsi="Segoe UI Black"/>
          <w:color w:val="000000"/>
          <w:szCs w:val="24"/>
        </w:rPr>
        <w:t xml:space="preserve">ut only a place for good and evil.  </w:t>
      </w:r>
      <w:hyperlink r:id="rId6">
        <w:r>
          <w:rPr>
            <w:rStyle w:val="InternetLink"/>
            <w:rFonts w:eastAsia="Times New Roman" w:cs="Times New Roman" w:ascii="Monotype Corsiva" w:hAnsi="Monotype Corsiva"/>
            <w:color w:val="00000A"/>
            <w:sz w:val="21"/>
            <w:szCs w:val="21"/>
            <w:u w:val="none"/>
          </w:rPr>
          <w:t>Marcus Aurelius</w:t>
        </w:r>
      </w:hyperlink>
    </w:p>
    <w:p>
      <w:pPr>
        <w:pStyle w:val="Normal"/>
        <w:spacing w:lineRule="atLeast" w:line="300" w:before="0" w:after="150"/>
        <w:rPr/>
      </w:pPr>
      <w:r>
        <w:rPr>
          <w:rStyle w:val="InternetLink"/>
          <w:rFonts w:eastAsia="Times New Roman" w:cs="Times New Roman" w:ascii="Monotype Corsiva" w:hAnsi="Monotype Corsiva"/>
          <w:color w:val="00000A"/>
          <w:sz w:val="21"/>
          <w:szCs w:val="21"/>
          <w:u w:val="none"/>
        </w:rPr>
        <w:tab/>
        <w:tab/>
        <w:tab/>
        <w:tab/>
        <w:tab/>
      </w:r>
    </w:p>
    <w:p>
      <w:pPr>
        <w:pStyle w:val="Normal"/>
        <w:spacing w:lineRule="atLeast" w:line="300" w:before="0" w:after="150"/>
        <w:jc w:val="center"/>
        <w:rPr>
          <w:rFonts w:ascii="Arial Black" w:hAnsi="Arial Black"/>
        </w:rPr>
      </w:pPr>
      <w:r>
        <w:rPr>
          <w:rFonts w:ascii="Arial Black" w:hAnsi="Arial Black"/>
        </w:rPr>
      </w:r>
    </w:p>
    <w:p>
      <w:pPr>
        <w:pStyle w:val="Normal"/>
        <w:rPr/>
      </w:pPr>
      <w:r>
        <w:rPr>
          <w:b/>
        </w:rPr>
        <w:t xml:space="preserve">Removing the </w:t>
      </w:r>
      <w:r>
        <w:rPr>
          <w:b/>
        </w:rPr>
        <w:t>Judgment</w:t>
      </w:r>
      <w:r>
        <w:rPr>
          <w:b/>
        </w:rPr>
        <w:t xml:space="preserve">: </w:t>
      </w:r>
      <w:r>
        <w:rPr/>
        <w:t xml:space="preserve">For years, therapists have been telling their clients that they need to love themselves. What does loving oneself look like? How does one learn to love oneself? </w:t>
      </w:r>
      <w:r>
        <w:rPr>
          <w:rFonts w:ascii="Cooper Black" w:hAnsi="Cooper Black"/>
          <w:b/>
        </w:rPr>
        <w:t>The solution is to accept yourself and value yourself for the person you are</w:t>
      </w:r>
      <w:r>
        <w:rPr/>
        <w:t>. If you cannot value and accept yourself, you will never be able to value and accept others. Therefore, the place to start is by truly accepting yourself and valuing yourself.</w:t>
      </w:r>
    </w:p>
    <w:p>
      <w:pPr>
        <w:pStyle w:val="Normal"/>
        <w:rPr/>
      </w:pPr>
      <w:r>
        <w:rPr>
          <w:rFonts w:ascii="Cooper Black" w:hAnsi="Cooper Black"/>
        </w:rPr>
        <w:t>Accepting yourself means discarding all of the judgments that you have laid on yourself (I shoulds).</w:t>
      </w:r>
      <w:r>
        <w:rPr/>
        <w:t xml:space="preserve"> Can you imagine living without any “I shoulds” for yourself? </w:t>
      </w:r>
      <w:r>
        <w:rPr>
          <w:b/>
        </w:rPr>
        <w:t xml:space="preserve">Every “I should” you have is a judgment you have on yourself. </w:t>
      </w:r>
      <w:r>
        <w:rPr/>
        <w:t>For, if you are doing your “I should,” then it is no longer a should, “I</w:t>
      </w:r>
      <w:r>
        <w:rPr>
          <w:b/>
        </w:rPr>
        <w:t xml:space="preserve"> am</w:t>
      </w:r>
      <w:r>
        <w:rPr/>
        <w:t xml:space="preserve"> exercising three days a week.” Are you willing to trust yourself and can you accept </w:t>
      </w:r>
      <w:r>
        <w:rPr>
          <w:b/>
        </w:rPr>
        <w:t>that what you’re doing is what you want to do and you will continue to do what you want until you choose not to do it</w:t>
      </w:r>
      <w:r>
        <w:rPr/>
        <w:t>?</w:t>
      </w:r>
    </w:p>
    <w:p>
      <w:pPr>
        <w:pStyle w:val="Normal"/>
        <w:rPr/>
      </w:pPr>
      <w:r>
        <w:rPr>
          <w:b/>
        </w:rPr>
        <w:t>Another problem with the “I shoulds” is that they are a form of self-manipulation</w:t>
      </w:r>
      <w:r>
        <w:rPr/>
        <w:t xml:space="preserve">. It is you trying to control your own behavior instead of choosing your behaviors. </w:t>
      </w:r>
      <w:r>
        <w:rPr>
          <w:b/>
        </w:rPr>
        <w:t>No one likes to be controlled, not even by themselves</w:t>
      </w:r>
      <w:r>
        <w:rPr/>
        <w:t>. So, as soon as you start to feel the control (that you’re putting on yourself) you immediately start resisting, just like you did when your parents tried to control you.</w:t>
      </w:r>
    </w:p>
    <w:p>
      <w:pPr>
        <w:pStyle w:val="Normal"/>
        <w:rPr>
          <w:b/>
          <w:b/>
        </w:rPr>
      </w:pPr>
      <w:r>
        <w:rPr/>
        <w:t xml:space="preserve">The second part. Once you truly accept yourself, you also need to value yourself. </w:t>
      </w:r>
      <w:r>
        <w:rPr>
          <w:b/>
        </w:rPr>
        <w:t>When you value something, you take very good care of it</w:t>
      </w:r>
      <w:r>
        <w:rPr/>
        <w:t xml:space="preserve">. In what ways do you </w:t>
      </w:r>
      <w:r>
        <w:rPr>
          <w:b/>
        </w:rPr>
        <w:t>not</w:t>
      </w:r>
      <w:r>
        <w:rPr/>
        <w:t xml:space="preserve"> value yourself? Are you willing to see yourself as precious? Whether it is a very expensive diamond or a brand-new car, you treat them with care and protect them from damage. </w:t>
      </w:r>
      <w:r>
        <w:rPr>
          <w:b/>
        </w:rPr>
        <w:t>In what ways are you doing damage to yourself and to your body?</w:t>
      </w:r>
    </w:p>
    <w:p>
      <w:pPr>
        <w:pStyle w:val="NoSpacing"/>
        <w:jc w:val="center"/>
        <w:rPr>
          <w:rFonts w:ascii="Source Sans Pro Black" w:hAnsi="Source Sans Pro Black"/>
          <w:highlight w:val="white"/>
        </w:rPr>
      </w:pPr>
      <w:r>
        <w:rPr>
          <w:rFonts w:ascii="Source Sans Pro Black" w:hAnsi="Source Sans Pro Black"/>
          <w:shd w:fill="FFFFFF" w:val="clear"/>
        </w:rPr>
        <w:t>You have power over your mind - not outside events.</w:t>
      </w:r>
    </w:p>
    <w:p>
      <w:pPr>
        <w:pStyle w:val="NoSpacing"/>
        <w:jc w:val="center"/>
        <w:rPr>
          <w:rFonts w:ascii="Source Sans Pro Black" w:hAnsi="Source Sans Pro Black"/>
          <w:highlight w:val="white"/>
        </w:rPr>
      </w:pPr>
      <w:r>
        <w:rPr>
          <w:rFonts w:ascii="Source Sans Pro Black" w:hAnsi="Source Sans Pro Black"/>
          <w:shd w:fill="FFFFFF" w:val="clear"/>
        </w:rPr>
        <w:t>Realize this, and you will find strength.</w:t>
      </w:r>
    </w:p>
    <w:p>
      <w:pPr>
        <w:pStyle w:val="Normal"/>
        <w:spacing w:lineRule="atLeast" w:line="300" w:before="0" w:after="150"/>
        <w:jc w:val="center"/>
        <w:rPr/>
      </w:pPr>
      <w:hyperlink r:id="rId7">
        <w:r>
          <w:rPr>
            <w:rStyle w:val="InternetLink"/>
            <w:rFonts w:eastAsia="Times New Roman" w:cs="Times New Roman" w:ascii="Monotype Corsiva" w:hAnsi="Monotype Corsiva"/>
            <w:color w:val="00000A"/>
            <w:sz w:val="21"/>
            <w:szCs w:val="21"/>
            <w:u w:val="none"/>
          </w:rPr>
          <w:t>Marcus Aurelius</w:t>
        </w:r>
      </w:hyperlink>
    </w:p>
    <w:p>
      <w:pPr>
        <w:pStyle w:val="Normal"/>
        <w:rPr/>
      </w:pPr>
      <w:r>
        <w:rPr>
          <w:b/>
        </w:rPr>
        <w:t>You were not born with any of your values or beliefs</w:t>
      </w:r>
      <w:r>
        <w:rPr/>
        <w:t xml:space="preserve">. So, how did you come to embrace your values and beliefs? Is it possible to change your values and beliefs? Back in the 1940s and 50s, Protestant Christians were taught that life began when the baby took his first breath. It wasn’t until the ecumenical movements of the 1960s, that this belief began to change. </w:t>
      </w:r>
    </w:p>
    <w:p>
      <w:pPr>
        <w:pStyle w:val="Normal"/>
        <w:rPr/>
      </w:pPr>
      <w:r>
        <w:rPr/>
        <w:t>Once you’ve decided what your “truth” is, how are you able to maintain your point of view (and not listen to other points of view)? First,</w:t>
      </w:r>
      <w:r>
        <w:rPr>
          <w:b/>
        </w:rPr>
        <w:t xml:space="preserve"> you were taught not to question authority</w:t>
      </w:r>
      <w:r>
        <w:rPr/>
        <w:t>.</w:t>
      </w:r>
      <w:r>
        <w:rPr>
          <w:rFonts w:cs="Arial"/>
          <w:iCs/>
        </w:rPr>
        <w:t xml:space="preserve"> You were conditioned to believe that anyone in authority, such as your parents, your teachers, your ministers, and even your politicians, are all going to be telling you the truth. </w:t>
      </w:r>
      <w:r>
        <w:rPr>
          <w:b/>
        </w:rPr>
        <w:t>If you choose not to question your authority figures, then the alternative is to be okay with accepting their “truth,” as your “truth.”</w:t>
      </w:r>
      <w:r>
        <w:rPr/>
        <w:t xml:space="preserve"> </w:t>
      </w:r>
    </w:p>
    <w:p>
      <w:pPr>
        <w:pStyle w:val="Normal"/>
        <w:rPr>
          <w:rFonts w:cs="Arial"/>
          <w:iCs/>
        </w:rPr>
      </w:pPr>
      <w:r>
        <w:rPr>
          <w:rFonts w:cs="Arial"/>
          <w:iCs/>
        </w:rPr>
        <w:t xml:space="preserve">And, how has that worked out for you? </w:t>
      </w:r>
    </w:p>
    <w:p>
      <w:pPr>
        <w:pStyle w:val="Normal"/>
        <w:rPr/>
      </w:pPr>
      <w:r>
        <w:rPr/>
        <w:t xml:space="preserve">Second, it is your fear of not knowing the truth and your fear of being wrong that keeps you stuck. </w:t>
      </w:r>
      <w:r>
        <w:rPr>
          <w:b/>
        </w:rPr>
        <w:t>Your conditioning has told you that when you are wrong, you get into trouble and you get punished.</w:t>
      </w:r>
      <w:r>
        <w:rPr/>
        <w:t xml:space="preserve"> Your protection is the demand that you put on yourself that you have be right. I once heard a father tell his child, “I may not be right, but I’m never wrong.” </w:t>
      </w:r>
      <w:r>
        <w:rPr>
          <w:b/>
        </w:rPr>
        <w:t>The ability to accept and be okay with the possibility (and probability) of being wrong often frightens us. Everyone has their own “truths” which they hold onto tightly. “I am a good mother.” “I never get angry.” “God will punish all sinners.” However, for emotional growth and change to occur, it is important to be able to hold on to our truths with a tenuous grip.</w:t>
      </w:r>
      <w:r>
        <w:rPr/>
        <w:t xml:space="preserve"> We can then accept that things that we hear are just what someone has decided is “the truth” for them. But, in fact, it is just their opinion.</w:t>
      </w:r>
    </w:p>
    <w:p>
      <w:pPr>
        <w:pStyle w:val="Normal"/>
        <w:jc w:val="center"/>
        <w:rPr>
          <w:rFonts w:ascii="Source Sans Pro Black" w:hAnsi="Source Sans Pro Black"/>
          <w:i/>
          <w:i/>
          <w:iCs/>
        </w:rPr>
      </w:pPr>
      <w:r>
        <w:rPr>
          <w:rFonts w:ascii="Source Sans Pro Black" w:hAnsi="Source Sans Pro Black"/>
          <w:i/>
          <w:iCs/>
        </w:rPr>
        <w:t xml:space="preserve">Everything we hear is an opinion, not a fact.  </w:t>
      </w:r>
    </w:p>
    <w:p>
      <w:pPr>
        <w:pStyle w:val="Normal"/>
        <w:jc w:val="center"/>
        <w:rPr>
          <w:rFonts w:ascii="Source Sans Pro Black" w:hAnsi="Source Sans Pro Black"/>
          <w:i/>
          <w:i/>
          <w:iCs/>
        </w:rPr>
      </w:pPr>
      <w:r>
        <w:rPr>
          <w:rFonts w:ascii="Source Sans Pro Black" w:hAnsi="Source Sans Pro Black"/>
          <w:i/>
          <w:iCs/>
        </w:rPr>
        <w:t>Everything we see is a perspective, not the truth.</w:t>
      </w:r>
    </w:p>
    <w:p>
      <w:pPr>
        <w:pStyle w:val="Normal"/>
        <w:jc w:val="center"/>
        <w:rPr>
          <w:rFonts w:ascii="Monotype Corsiva" w:hAnsi="Monotype Corsiva"/>
          <w:i/>
          <w:i/>
          <w:iCs/>
        </w:rPr>
      </w:pPr>
      <w:r>
        <w:rPr>
          <w:rFonts w:ascii="Monotype Corsiva" w:hAnsi="Monotype Corsiva"/>
          <w:i/>
          <w:iCs/>
        </w:rPr>
        <w:t>Marcus Aurelius</w:t>
      </w:r>
    </w:p>
    <w:p>
      <w:pPr>
        <w:pStyle w:val="Normal"/>
        <w:rPr>
          <w:rFonts w:cs="Arial"/>
          <w:b/>
          <w:b/>
          <w:iCs/>
        </w:rPr>
      </w:pPr>
      <w:r>
        <w:rPr>
          <w:rFonts w:cs="Arial"/>
          <w:iCs/>
        </w:rPr>
        <w:t xml:space="preserve">What would have happened if all people dogmatically held onto what they believed was the truth? When I was in grade school, we were taught that the atom was the smallest particle in the universe and could not be broken. </w:t>
      </w:r>
      <w:r>
        <w:rPr>
          <w:rFonts w:cs="Arial"/>
          <w:b/>
          <w:iCs/>
        </w:rPr>
        <w:t>Sometimes, our authority figures do not know as much as they think they do.</w:t>
      </w:r>
      <w:r>
        <w:rPr>
          <w:rFonts w:cs="Arial"/>
          <w:iCs/>
        </w:rPr>
        <w:t xml:space="preserve">  Copernicus (1473 -1514) was placed on trial for saying that the earth revolved around the sun. This was contradictory to the Catholic Church’s belief that God’s creation, the earth and man, were the center of the universe. Good men and women can often be incorrect about what they strongly believe is true. </w:t>
      </w:r>
      <w:r>
        <w:rPr>
          <w:rFonts w:cs="Arial"/>
          <w:b/>
          <w:iCs/>
        </w:rPr>
        <w:t>The wise man knows that he does not know.</w:t>
      </w:r>
    </w:p>
    <w:p>
      <w:pPr>
        <w:pStyle w:val="NoSpacing"/>
        <w:rPr>
          <w:rFonts w:ascii="Lucida Handwriting" w:hAnsi="Lucida Handwriting"/>
          <w:b/>
          <w:b/>
          <w:sz w:val="28"/>
          <w:szCs w:val="28"/>
        </w:rPr>
      </w:pPr>
      <w:r>
        <w:rPr>
          <w:rFonts w:ascii="Lucida Handwriting" w:hAnsi="Lucida Handwriting"/>
          <w:b/>
          <w:sz w:val="28"/>
          <w:szCs w:val="28"/>
        </w:rPr>
        <w:t>If you know “the Truth” hold it cautiously and with some degree of skepticism.</w:t>
      </w:r>
    </w:p>
    <w:p>
      <w:pPr>
        <w:pStyle w:val="Normal"/>
        <w:spacing w:lineRule="atLeast" w:line="300" w:before="0" w:after="150"/>
        <w:jc w:val="center"/>
        <w:rPr>
          <w:rFonts w:ascii="Segoe UI Black" w:hAnsi="Segoe UI Black" w:eastAsia="Times New Roman" w:cs="Times New Roman"/>
          <w:color w:val="000000"/>
          <w:szCs w:val="24"/>
        </w:rPr>
      </w:pPr>
      <w:r>
        <w:rPr>
          <w:rFonts w:ascii="Arial Black" w:hAnsi="Arial Black"/>
        </w:rPr>
      </w:r>
    </w:p>
    <w:p>
      <w:pPr>
        <w:pStyle w:val="NoSpacing"/>
        <w:jc w:val="center"/>
        <w:rPr>
          <w:rFonts w:ascii="Arial Black" w:hAnsi="Arial Black"/>
          <w:b/>
          <w:b/>
          <w:sz w:val="32"/>
        </w:rPr>
      </w:pPr>
      <w:r>
        <w:rPr>
          <w:rFonts w:cs="Arial"/>
          <w:iCs/>
        </w:rPr>
      </w:r>
    </w:p>
    <w:p>
      <w:pPr>
        <w:pStyle w:val="NoSpacing"/>
        <w:rPr/>
      </w:pPr>
      <w:r>
        <w:rPr>
          <w:rFonts w:ascii="Monotype Corsiva" w:hAnsi="Monotype Corsiva"/>
          <w:b/>
          <w:sz w:val="36"/>
          <w:szCs w:val="36"/>
        </w:rPr>
        <w:t>Myron Doc Downing PhD</w:t>
      </w:r>
    </w:p>
    <w:p>
      <w:pPr>
        <w:pStyle w:val="NoSpacing"/>
        <w:rPr/>
      </w:pPr>
      <w:hyperlink r:id="rId8">
        <w:r>
          <w:rPr>
            <w:rStyle w:val="InternetLink"/>
            <w:sz w:val="24"/>
          </w:rPr>
          <w:t>DocDowning</w:t>
        </w:r>
      </w:hyperlink>
      <w:hyperlink r:id="rId9">
        <w:r>
          <w:rPr>
            <w:rStyle w:val="InternetLink"/>
            <w:sz w:val="24"/>
          </w:rPr>
          <w:t>103</w:t>
        </w:r>
      </w:hyperlink>
      <w:hyperlink r:id="rId10">
        <w:r>
          <w:rPr>
            <w:rStyle w:val="InternetLink"/>
            <w:sz w:val="24"/>
          </w:rPr>
          <w:t>@</w:t>
        </w:r>
      </w:hyperlink>
      <w:hyperlink r:id="rId11">
        <w:r>
          <w:rPr>
            <w:rStyle w:val="InternetLink"/>
            <w:sz w:val="24"/>
          </w:rPr>
          <w:t>gmail.com</w:t>
        </w:r>
      </w:hyperlink>
    </w:p>
    <w:p>
      <w:pPr>
        <w:pStyle w:val="Normal"/>
        <w:rPr/>
      </w:pPr>
      <w:hyperlink r:id="rId12">
        <w:r>
          <w:rPr>
            <w:rStyle w:val="InternetLink"/>
            <w:rFonts w:eastAsia="Times New Roman" w:ascii="Verdana" w:hAnsi="Verdana"/>
            <w:sz w:val="22"/>
          </w:rPr>
          <w:t>http://www.DocDowning.info</w:t>
        </w:r>
      </w:hyperlink>
      <w:r>
        <w:rPr>
          <w:rFonts w:eastAsia="Times New Roman" w:ascii="Verdana" w:hAnsi="Verdana"/>
          <w:color w:val="000000"/>
          <w:sz w:val="22"/>
        </w:rPr>
        <w:t>.</w:t>
      </w:r>
    </w:p>
    <w:p>
      <w:pPr>
        <w:pStyle w:val="Normal"/>
        <w:spacing w:lineRule="atLeast" w:line="300" w:before="0" w:after="150"/>
        <w:rPr>
          <w:rFonts w:ascii="Segoe UI Black" w:hAnsi="Segoe UI Black" w:eastAsia="Times New Roman" w:cs="Times New Roman"/>
          <w:color w:val="000000"/>
          <w:szCs w:val="24"/>
        </w:rPr>
      </w:pPr>
      <w:r>
        <w:rPr/>
      </w:r>
    </w:p>
    <w:p>
      <w:pPr>
        <w:pStyle w:val="Normal"/>
        <w:rPr>
          <w:rFonts w:cs="Arial"/>
          <w:i/>
          <w:i/>
          <w:iCs/>
          <w:color w:val="222222"/>
          <w:shd w:fill="FFFFFF" w:val="clear"/>
        </w:rPr>
      </w:pPr>
      <w:r>
        <w:rPr>
          <w:rFonts w:cs="Arial"/>
          <w:i/>
          <w:iCs/>
          <w:color w:val="222222"/>
          <w:shd w:fill="FFFFFF" w:val="clear"/>
        </w:rPr>
      </w:r>
    </w:p>
    <w:p>
      <w:pPr>
        <w:pStyle w:val="Normal"/>
        <w:rPr/>
      </w:pPr>
      <w:r>
        <w:rPr/>
      </w:r>
    </w:p>
    <w:p>
      <w:pPr>
        <w:pStyle w:val="Normal"/>
        <w:rPr/>
      </w:pPr>
      <w:r>
        <w:rPr/>
      </w:r>
    </w:p>
    <w:p>
      <w:pPr>
        <w:pStyle w:val="Normal"/>
        <w:widowControl/>
        <w:bidi w:val="0"/>
        <w:spacing w:lineRule="auto" w:line="252" w:before="0" w:after="160"/>
        <w:jc w:val="left"/>
        <w:rPr/>
      </w:pPr>
      <w:r>
        <w:rPr/>
      </w:r>
    </w:p>
    <w:sect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Monotype Corsiva">
    <w:charset w:val="00"/>
    <w:family w:val="roman"/>
    <w:pitch w:val="variable"/>
  </w:font>
  <w:font w:name="Broadway">
    <w:charset w:val="00"/>
    <w:family w:val="roman"/>
    <w:pitch w:val="variable"/>
  </w:font>
  <w:font w:name="Arial Black">
    <w:charset w:val="00"/>
    <w:family w:val="roman"/>
    <w:pitch w:val="variable"/>
  </w:font>
  <w:font w:name="Cooper Black">
    <w:charset w:val="00"/>
    <w:family w:val="roman"/>
    <w:pitch w:val="variable"/>
  </w:font>
  <w:font w:name="Source Sans Pro Black">
    <w:charset w:val="00"/>
    <w:family w:val="roman"/>
    <w:pitch w:val="variable"/>
  </w:font>
  <w:font w:name="Calibri Light">
    <w:charset w:val="00"/>
    <w:family w:val="roman"/>
    <w:pitch w:val="variable"/>
  </w:font>
  <w:font w:name="Segoe UI Black">
    <w:charset w:val="00"/>
    <w:family w:val="roman"/>
    <w:pitch w:val="variable"/>
  </w:font>
  <w:font w:name="Lucida Handwriting">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6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en-US" w:eastAsia="zh-CN" w:bidi="hi-IN"/>
      </w:rPr>
    </w:rPrDefault>
    <w:pPrDefault>
      <w:pPr>
        <w:widowControl/>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14eb"/>
    <w:pPr>
      <w:widowControl/>
      <w:kinsoku w:val="true"/>
      <w:overflowPunct w:val="false"/>
      <w:autoSpaceDE w:val="true"/>
      <w:bidi w:val="0"/>
      <w:spacing w:lineRule="auto" w:line="252" w:before="0" w:after="160"/>
      <w:jc w:val="left"/>
    </w:pPr>
    <w:rPr>
      <w:rFonts w:ascii="Arial" w:hAnsi="Arial" w:eastAsia="Calibri" w:cs="" w:cstheme="minorBidi" w:eastAsiaTheme="minorHAnsi"/>
      <w:color w:val="00000A"/>
      <w:sz w:val="24"/>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9a14eb"/>
    <w:rPr>
      <w:color w:val="0563C1" w:themeColor="hyperlink"/>
      <w:u w:val="single"/>
    </w:rPr>
  </w:style>
  <w:style w:type="character" w:styleId="CommentTextChar" w:customStyle="1">
    <w:name w:val="Comment Text Char"/>
    <w:basedOn w:val="DefaultParagraphFont"/>
    <w:link w:val="CommentText"/>
    <w:uiPriority w:val="99"/>
    <w:semiHidden/>
    <w:qFormat/>
    <w:rsid w:val="009a14eb"/>
    <w:rPr>
      <w:sz w:val="20"/>
      <w:szCs w:val="20"/>
    </w:rPr>
  </w:style>
  <w:style w:type="character" w:styleId="QuoteChar" w:customStyle="1">
    <w:name w:val="Quote Char"/>
    <w:basedOn w:val="DefaultParagraphFont"/>
    <w:link w:val="Quote"/>
    <w:uiPriority w:val="29"/>
    <w:qFormat/>
    <w:rsid w:val="009a14eb"/>
    <w:rPr>
      <w:i/>
      <w:iCs/>
      <w:color w:val="404040" w:themeColor="text1" w:themeTint="bf"/>
    </w:rPr>
  </w:style>
  <w:style w:type="character" w:styleId="Annotationreference">
    <w:name w:val="annotation reference"/>
    <w:basedOn w:val="DefaultParagraphFont"/>
    <w:uiPriority w:val="99"/>
    <w:semiHidden/>
    <w:unhideWhenUsed/>
    <w:qFormat/>
    <w:rsid w:val="009a14eb"/>
    <w:rPr>
      <w:sz w:val="16"/>
      <w:szCs w:val="16"/>
    </w:rPr>
  </w:style>
  <w:style w:type="character" w:styleId="BalloonTextChar" w:customStyle="1">
    <w:name w:val="Balloon Text Char"/>
    <w:basedOn w:val="DefaultParagraphFont"/>
    <w:link w:val="BalloonText"/>
    <w:uiPriority w:val="99"/>
    <w:semiHidden/>
    <w:qFormat/>
    <w:rsid w:val="009a14eb"/>
    <w:rPr>
      <w:rFonts w:ascii="Segoe UI" w:hAnsi="Segoe UI" w:cs="Segoe UI"/>
      <w:sz w:val="18"/>
      <w:szCs w:val="18"/>
    </w:rPr>
  </w:style>
  <w:style w:type="character" w:styleId="ListLabel6">
    <w:name w:val="ListLabel 6"/>
    <w:qFormat/>
    <w:rPr>
      <w:rFonts w:cs="Courier New"/>
    </w:rPr>
  </w:style>
  <w:style w:type="character" w:styleId="ListLabel5">
    <w:name w:val="ListLabel 5"/>
    <w:qFormat/>
    <w:rPr>
      <w:rFonts w:cs="Courier New"/>
    </w:rPr>
  </w:style>
  <w:style w:type="character" w:styleId="ListLabel4">
    <w:name w:val="ListLabel 4"/>
    <w:qFormat/>
    <w:rPr>
      <w:rFonts w:cs="Courier New"/>
    </w:rPr>
  </w:style>
  <w:style w:type="character" w:styleId="ListLabel3">
    <w:name w:val="ListLabel 3"/>
    <w:qFormat/>
    <w:rPr>
      <w:rFonts w:cs="Courier New"/>
    </w:rPr>
  </w:style>
  <w:style w:type="character" w:styleId="ListLabel2">
    <w:name w:val="ListLabel 2"/>
    <w:qFormat/>
    <w:rPr>
      <w:rFonts w:cs="Courier New"/>
    </w:rPr>
  </w:style>
  <w:style w:type="character" w:styleId="ListLabel1">
    <w:name w:val="ListLabel 1"/>
    <w:qFormat/>
    <w:rPr>
      <w:rFonts w:cs="Courier New"/>
    </w:rPr>
  </w:style>
  <w:style w:type="character" w:styleId="FooterChar">
    <w:name w:val="Footer Char"/>
    <w:basedOn w:val="DefaultParagraphFont"/>
    <w:qFormat/>
    <w:rPr/>
  </w:style>
  <w:style w:type="character" w:styleId="Emphasis">
    <w:name w:val="Emphasis"/>
    <w:basedOn w:val="DefaultParagraphFont"/>
    <w:qFormat/>
    <w:rPr>
      <w:i/>
      <w:iCs/>
    </w:rPr>
  </w:style>
  <w:style w:type="character" w:styleId="HeaderChar">
    <w:name w:val="Header Char"/>
    <w:basedOn w:val="DefaultParagraphFont"/>
    <w:qForma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notationtext">
    <w:name w:val="annotation text"/>
    <w:basedOn w:val="Normal"/>
    <w:link w:val="CommentTextChar"/>
    <w:uiPriority w:val="99"/>
    <w:semiHidden/>
    <w:unhideWhenUsed/>
    <w:qFormat/>
    <w:rsid w:val="009a14eb"/>
    <w:pPr>
      <w:spacing w:lineRule="auto" w:line="240"/>
    </w:pPr>
    <w:rPr>
      <w:sz w:val="20"/>
      <w:szCs w:val="20"/>
    </w:rPr>
  </w:style>
  <w:style w:type="paragraph" w:styleId="NoSpacing">
    <w:name w:val="No Spacing"/>
    <w:uiPriority w:val="1"/>
    <w:qFormat/>
    <w:rsid w:val="009a14eb"/>
    <w:pPr>
      <w:widowControl/>
      <w:kinsoku w:val="true"/>
      <w:overflowPunct w:val="false"/>
      <w:autoSpaceDE w:val="true"/>
      <w:bidi w:val="0"/>
      <w:spacing w:lineRule="auto" w:line="240" w:before="0" w:after="0"/>
      <w:jc w:val="left"/>
    </w:pPr>
    <w:rPr>
      <w:rFonts w:ascii="Arial" w:hAnsi="Arial" w:eastAsia="Calibri" w:cs="" w:cstheme="minorBidi" w:eastAsiaTheme="minorHAnsi"/>
      <w:color w:val="00000A"/>
      <w:sz w:val="24"/>
      <w:szCs w:val="22"/>
      <w:lang w:val="en-US" w:eastAsia="en-US" w:bidi="ar-SA"/>
    </w:rPr>
  </w:style>
  <w:style w:type="paragraph" w:styleId="Quote">
    <w:name w:val="Quote"/>
    <w:basedOn w:val="Normal"/>
    <w:next w:val="Normal"/>
    <w:link w:val="QuoteChar"/>
    <w:uiPriority w:val="29"/>
    <w:qFormat/>
    <w:rsid w:val="009a14eb"/>
    <w:pPr>
      <w:spacing w:before="200" w:after="160"/>
      <w:ind w:left="864" w:right="864" w:hanging="0"/>
      <w:jc w:val="center"/>
    </w:pPr>
    <w:rPr>
      <w:i/>
      <w:iCs/>
      <w:color w:val="404040" w:themeColor="text1" w:themeTint="bf"/>
    </w:rPr>
  </w:style>
  <w:style w:type="paragraph" w:styleId="Articlemaintext" w:customStyle="1">
    <w:name w:val="article_main_text"/>
    <w:basedOn w:val="Normal"/>
    <w:qFormat/>
    <w:rsid w:val="009a14eb"/>
    <w:pPr>
      <w:spacing w:lineRule="auto" w:line="240" w:beforeAutospacing="1" w:afterAutospacing="1"/>
    </w:pPr>
    <w:rPr>
      <w:rFonts w:ascii="Times New Roman" w:hAnsi="Times New Roman" w:eastAsia="Times New Roman" w:cs="Times New Roman"/>
      <w:szCs w:val="24"/>
    </w:rPr>
  </w:style>
  <w:style w:type="paragraph" w:styleId="BalloonText">
    <w:name w:val="Balloon Text"/>
    <w:basedOn w:val="Normal"/>
    <w:link w:val="BalloonTextChar"/>
    <w:uiPriority w:val="99"/>
    <w:semiHidden/>
    <w:unhideWhenUsed/>
    <w:qFormat/>
    <w:rsid w:val="009a14eb"/>
    <w:pPr>
      <w:spacing w:lineRule="auto" w:line="240" w:before="0" w:after="0"/>
    </w:pPr>
    <w:rPr>
      <w:rFonts w:ascii="Segoe UI" w:hAnsi="Segoe UI" w:cs="Segoe UI"/>
      <w:sz w:val="18"/>
      <w:szCs w:val="18"/>
    </w:rPr>
  </w:style>
  <w:style w:type="paragraph" w:styleId="Footer">
    <w:name w:val="Footer"/>
    <w:basedOn w:val="Normal"/>
    <w:pPr>
      <w:tabs>
        <w:tab w:val="center" w:pos="4680" w:leader="none"/>
        <w:tab w:val="right" w:pos="9360" w:leader="none"/>
      </w:tabs>
      <w:spacing w:lineRule="auto" w:line="240" w:before="0" w:after="0"/>
    </w:pPr>
    <w:rPr>
      <w:sz w:val="24"/>
    </w:rPr>
  </w:style>
  <w:style w:type="paragraph" w:styleId="Header">
    <w:name w:val="Header"/>
    <w:basedOn w:val="Normal"/>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hyperlink" Target="mailto:DocDowning@att.net" TargetMode="External"/><Relationship Id="rId5" Type="http://schemas.openxmlformats.org/officeDocument/2006/relationships/hyperlink" Target="mailto:DocDowning@att.net" TargetMode="External"/><Relationship Id="rId6" Type="http://schemas.openxmlformats.org/officeDocument/2006/relationships/hyperlink" Target="http://www.brainyquote.com/quotes/authors/m/marcus_aurelius.html" TargetMode="External"/><Relationship Id="rId7" Type="http://schemas.openxmlformats.org/officeDocument/2006/relationships/hyperlink" Target="http://www.brainyquote.com/quotes/authors/m/marcus_aurelius.html" TargetMode="External"/><Relationship Id="rId8" Type="http://schemas.openxmlformats.org/officeDocument/2006/relationships/hyperlink" Target="mailto:DocDowning@att.net" TargetMode="External"/><Relationship Id="rId9" Type="http://schemas.openxmlformats.org/officeDocument/2006/relationships/hyperlink" Target="mailto:DocDowning@att.net" TargetMode="External"/><Relationship Id="rId10" Type="http://schemas.openxmlformats.org/officeDocument/2006/relationships/hyperlink" Target="mailto:DocDowning@att.net" TargetMode="External"/><Relationship Id="rId11" Type="http://schemas.openxmlformats.org/officeDocument/2006/relationships/hyperlink" Target="mailto:DocDowning@att.net" TargetMode="External"/><Relationship Id="rId12" Type="http://schemas.openxmlformats.org/officeDocument/2006/relationships/hyperlink" Target="http://www.docdowning.info/"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Application>LibreOffice/5.2.0.4$Windows_X86_64 LibreOffice_project/066b007f5ebcc236395c7d282ba488bca6720265</Application>
  <Pages>4</Pages>
  <Words>1674</Words>
  <Characters>7701</Characters>
  <CharactersWithSpaces>9366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2015-09-30T18:03:00Z</dcterms:created>
  <dc:creator>Doc</dc:creator>
  <dc:description/>
  <dc:language>en-US</dc:language>
  <cp:lastModifiedBy/>
  <cp:lastPrinted>2015-09-30T19:30:00Z</cp:lastPrinted>
  <dcterms:modified xsi:type="dcterms:W3CDTF">2016-09-02T15:55:42Z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